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Helvetica" w:hAnsi="Helvetica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jc w:val="center"/>
        <w:rPr>
          <w:rFonts w:ascii="Helvetica" w:hAnsi="Helvetica" w:cs="Helvetica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方正小标宋简体" w:hAnsi="Helvetica" w:eastAsia="方正小标宋简体" w:cs="Helvetica"/>
          <w:color w:val="000000"/>
          <w:kern w:val="0"/>
          <w:sz w:val="36"/>
          <w:szCs w:val="36"/>
        </w:rPr>
        <w:t>注销气瓶充装单位许可证的企业名单</w:t>
      </w:r>
    </w:p>
    <w:bookmarkEnd w:id="0"/>
    <w:p>
      <w:pPr>
        <w:widowControl/>
        <w:shd w:val="clear" w:color="auto" w:fill="FFFFFF"/>
        <w:ind w:firstLine="480"/>
        <w:jc w:val="center"/>
        <w:rPr>
          <w:rFonts w:ascii="Helvetica" w:hAnsi="Helvetica" w:cs="Helvetica"/>
          <w:color w:val="000000"/>
          <w:kern w:val="0"/>
          <w:sz w:val="27"/>
          <w:szCs w:val="27"/>
        </w:rPr>
      </w:pPr>
      <w:r>
        <w:rPr>
          <w:rFonts w:hint="eastAsia" w:ascii="方正小标宋简体" w:hAnsi="Helvetica" w:eastAsia="方正小标宋简体" w:cs="Helvetica"/>
          <w:color w:val="000000"/>
          <w:kern w:val="0"/>
          <w:sz w:val="40"/>
          <w:szCs w:val="40"/>
        </w:rPr>
        <w:t> </w:t>
      </w:r>
    </w:p>
    <w:tbl>
      <w:tblPr>
        <w:tblStyle w:val="2"/>
        <w:tblW w:w="1455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380"/>
        <w:gridCol w:w="2895"/>
        <w:gridCol w:w="2835"/>
        <w:gridCol w:w="2835"/>
        <w:gridCol w:w="23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许可项目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发证日期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注销原因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印江土家族苗族自治县石油液化储气供应站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石油液化气体充装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TS425206012-2023F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2023年8月29日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2019年8月30日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被许可人申请注销行政许可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909F5"/>
    <w:rsid w:val="4D490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2021-05-21T09:33:00Z</dcterms:created>
  <dc:creator>Administrator</dc:creator>
  <cp:lastModifiedBy>Administrator</cp:lastModifiedBy>
  <dcterms:modified xsi:type="dcterms:W3CDTF">2021-05-21T09:34:30Z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