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关于征集第四届“中国创翼”创业创新大赛</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贵州赛区铜仁市选拔赛参赛项目的通知</w:t>
      </w:r>
    </w:p>
    <w:p>
      <w:pPr>
        <w:spacing w:line="640" w:lineRule="exact"/>
        <w:rPr>
          <w:rFonts w:ascii="仿宋_GB2312" w:hAnsi="方正小标宋简体" w:eastAsia="仿宋_GB2312" w:cs="方正小标宋简体"/>
          <w:sz w:val="32"/>
          <w:szCs w:val="32"/>
        </w:rPr>
      </w:pPr>
    </w:p>
    <w:p>
      <w:pPr>
        <w:spacing w:line="64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各位创业者：</w:t>
      </w:r>
    </w:p>
    <w:p>
      <w:pPr>
        <w:spacing w:line="64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我市决定于2020年6月中旬至7月中旬举办第四届“中国创翼”创业创新大赛贵州赛区铜仁市选拔赛，特向全市征集参赛项目，欢迎广大创业者报名参加。现将有关事项通知如下：</w:t>
      </w:r>
    </w:p>
    <w:p>
      <w:pPr>
        <w:pStyle w:val="10"/>
        <w:numPr>
          <w:ilvl w:val="0"/>
          <w:numId w:val="1"/>
        </w:numPr>
        <w:spacing w:line="640" w:lineRule="exact"/>
        <w:ind w:firstLineChars="0"/>
        <w:rPr>
          <w:rFonts w:ascii="黑体" w:hAnsi="黑体" w:eastAsia="黑体" w:cs="方正小标宋简体"/>
          <w:sz w:val="32"/>
          <w:szCs w:val="32"/>
        </w:rPr>
      </w:pPr>
      <w:r>
        <w:rPr>
          <w:rFonts w:hint="eastAsia" w:ascii="黑体" w:hAnsi="黑体" w:eastAsia="黑体" w:cs="方正小标宋简体"/>
          <w:sz w:val="32"/>
          <w:szCs w:val="32"/>
        </w:rPr>
        <w:t>项目类别及范围。</w:t>
      </w:r>
    </w:p>
    <w:p>
      <w:pPr>
        <w:spacing w:line="640" w:lineRule="exact"/>
        <w:ind w:left="630"/>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（一）类别。</w:t>
      </w:r>
      <w:r>
        <w:rPr>
          <w:rFonts w:hint="eastAsia" w:ascii="仿宋_GB2312" w:hAnsi="方正小标宋简体" w:eastAsia="仿宋_GB2312" w:cs="方正小标宋简体"/>
          <w:sz w:val="32"/>
          <w:szCs w:val="32"/>
        </w:rPr>
        <w:t>分为三类：即创业项目、创新项目、创业扶贫项目。</w:t>
      </w:r>
    </w:p>
    <w:p>
      <w:pPr>
        <w:spacing w:line="640" w:lineRule="exact"/>
        <w:ind w:left="630"/>
        <w:rPr>
          <w:rFonts w:ascii="仿宋_GB2312" w:hAnsi="黑体" w:eastAsia="仿宋_GB2312" w:cs="方正小标宋简体"/>
          <w:sz w:val="32"/>
          <w:szCs w:val="32"/>
        </w:rPr>
      </w:pPr>
      <w:r>
        <w:rPr>
          <w:rFonts w:hint="eastAsia" w:ascii="仿宋_GB2312" w:hAnsi="黑体" w:eastAsia="仿宋_GB2312" w:cs="方正小标宋简体"/>
          <w:b/>
          <w:sz w:val="32"/>
          <w:szCs w:val="32"/>
        </w:rPr>
        <w:t>（二）范围。</w:t>
      </w:r>
      <w:r>
        <w:rPr>
          <w:rFonts w:hint="eastAsia" w:ascii="仿宋_GB2312" w:hAnsi="黑体" w:eastAsia="仿宋_GB2312" w:cs="方正小标宋简体"/>
          <w:sz w:val="32"/>
          <w:szCs w:val="32"/>
        </w:rPr>
        <w:t>在铜仁市范围内的项目。</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方正小标宋简体"/>
          <w:sz w:val="32"/>
          <w:szCs w:val="32"/>
        </w:rPr>
        <w:t>二、参赛项目条件。</w:t>
      </w:r>
      <w:r>
        <w:rPr>
          <w:rFonts w:hint="eastAsia" w:ascii="仿宋_GB2312" w:hAnsi="仿宋_GB2312" w:eastAsia="仿宋_GB2312" w:cs="仿宋_GB2312"/>
          <w:sz w:val="32"/>
          <w:szCs w:val="32"/>
        </w:rPr>
        <w:t>报名参赛项目应符合国家法律法规和国家产业政策，经营规范，社会信誉良好，无不良记录，不侵犯任何第三方知识产权。前三届大赛全国决赛获一、二、三等奖的项目不能参加。</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（一）创业项目组报名参赛条件。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1.截至2020年</w:t>
      </w:r>
      <w:r>
        <w:rPr>
          <w:rFonts w:hint="eastAsia" w:ascii="仿宋_GB2312" w:hAnsi="仿宋_GB2312" w:eastAsia="仿宋_GB2312" w:cs="仿宋_GB2312"/>
          <w:color w:val="000000" w:themeColor="text1"/>
          <w:sz w:val="32"/>
          <w:szCs w:val="32"/>
        </w:rPr>
        <w:t>6月15</w:t>
      </w:r>
      <w:r>
        <w:rPr>
          <w:rFonts w:hint="eastAsia" w:ascii="仿宋_GB2312" w:hAnsi="仿宋_GB2312" w:eastAsia="仿宋_GB2312" w:cs="仿宋_GB2312"/>
          <w:sz w:val="32"/>
          <w:szCs w:val="32"/>
        </w:rPr>
        <w:t>日，参赛主体为在工商登记注册满1年且未满5年的企业或机构。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2.参赛项目具有创新性的技术、产品或经营服务模式, 具有较高成长潜力。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3.参赛项目为原创性创新项目，不存在知识产权争议，不会侵犯第三方的知识产权、所有权、使用权和处置权。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4.参赛者须为该项目的第一创始人，或受其委托参赛且为项目核心团队成员。　</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（二）创新项目组报名参赛条件。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1.截至2020年</w:t>
      </w:r>
      <w:r>
        <w:rPr>
          <w:rFonts w:hint="eastAsia" w:ascii="仿宋_GB2312" w:hAnsi="仿宋_GB2312" w:eastAsia="仿宋_GB2312" w:cs="仿宋_GB2312"/>
          <w:color w:val="000000" w:themeColor="text1"/>
          <w:sz w:val="32"/>
          <w:szCs w:val="32"/>
        </w:rPr>
        <w:t>6月15</w:t>
      </w:r>
      <w:r>
        <w:rPr>
          <w:rFonts w:hint="eastAsia" w:ascii="仿宋_GB2312" w:hAnsi="仿宋_GB2312" w:eastAsia="仿宋_GB2312" w:cs="仿宋_GB2312"/>
          <w:sz w:val="32"/>
          <w:szCs w:val="32"/>
        </w:rPr>
        <w:t>日，参赛主体为尚未在工商登记注册的团队或在工商登记注册未满1年的初创企业或机构。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2.参赛项目具有创新性的技术、产品或经营服务模式, 具有较高成长潜力。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3.参赛项目为原创性创新项目，不存在知识产权争议，不会侵犯第三方的知识产权、所有权、使用权和处置权。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4.参赛者须为该项目的第一创始人，或受其委托参赛且为项目核心团队成员。</w:t>
      </w:r>
    </w:p>
    <w:p>
      <w:pPr>
        <w:spacing w:line="600" w:lineRule="exact"/>
        <w:ind w:firstLine="643" w:firstLineChars="200"/>
        <w:rPr>
          <w:rFonts w:ascii="仿宋_GB2312" w:hAnsi="楷体" w:eastAsia="仿宋_GB2312"/>
          <w:b/>
          <w:sz w:val="32"/>
          <w:szCs w:val="32"/>
        </w:rPr>
      </w:pPr>
      <w:r>
        <w:rPr>
          <w:rFonts w:hint="eastAsia" w:ascii="仿宋_GB2312" w:hAnsi="仿宋_GB2312" w:eastAsia="仿宋_GB2312" w:cs="仿宋_GB2312"/>
          <w:b/>
          <w:bCs/>
          <w:sz w:val="32"/>
          <w:szCs w:val="32"/>
        </w:rPr>
        <w:t>（三）</w:t>
      </w:r>
      <w:r>
        <w:rPr>
          <w:rFonts w:hint="eastAsia" w:ascii="仿宋_GB2312" w:hAnsi="楷体" w:eastAsia="仿宋_GB2312"/>
          <w:b/>
          <w:sz w:val="32"/>
          <w:szCs w:val="32"/>
        </w:rPr>
        <w:t>创业扶贫专项组报名参赛条件。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1.截至2020年6月15日，在市场监督管理部门登记注册未满5年的企业或机构。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2.参赛项目带动建档立卡贫困人口或残疾人就业不少于30人（小微企业占总人数的比例不少于20%）。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3.参赛项目具有创新性的技术、产品或经营服务模式,具有一定成长潜力，且项目的技术、产品、经营均属于同一参赛主体。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4.参赛项目不存在知识产权争议，不会侵犯第三方的知识产权、所有权、使用权和处置权。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5.参赛者须为该项目的第一创始人，或受其委托参赛且为项目核心团队成员。</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方正小标宋简体"/>
          <w:sz w:val="32"/>
          <w:szCs w:val="32"/>
        </w:rPr>
        <w:t>三、奖励与政策扶持。</w:t>
      </w:r>
      <w:r>
        <w:rPr>
          <w:rFonts w:hint="eastAsia" w:ascii="仿宋_GB2312" w:hAnsi="黑体" w:eastAsia="仿宋_GB2312" w:cs="方正小标宋简体"/>
          <w:sz w:val="32"/>
          <w:szCs w:val="32"/>
        </w:rPr>
        <w:t>参赛项目</w:t>
      </w:r>
      <w:r>
        <w:rPr>
          <w:rFonts w:hint="eastAsia" w:ascii="仿宋_GB2312" w:hAnsi="仿宋_GB2312" w:eastAsia="仿宋_GB2312" w:cs="仿宋_GB2312"/>
          <w:sz w:val="32"/>
          <w:szCs w:val="32"/>
        </w:rPr>
        <w:t>获奖的，</w:t>
      </w:r>
      <w:r>
        <w:rPr>
          <w:rFonts w:hint="eastAsia" w:ascii="仿宋_GB2312" w:hAnsi="仿宋_GB2312" w:eastAsia="仿宋_GB2312" w:cs="仿宋_GB2312"/>
          <w:color w:val="000000" w:themeColor="text1"/>
          <w:sz w:val="32"/>
          <w:szCs w:val="32"/>
        </w:rPr>
        <w:t>按等次分别奖励20000元、15000元、10000元、3000元。赛</w:t>
      </w:r>
      <w:r>
        <w:rPr>
          <w:rFonts w:hint="eastAsia" w:ascii="仿宋_GB2312" w:hAnsi="仿宋_GB2312" w:eastAsia="仿宋_GB2312" w:cs="仿宋_GB2312"/>
          <w:sz w:val="32"/>
          <w:szCs w:val="32"/>
        </w:rPr>
        <w:t>后推荐一批优秀项目参加省级决赛和参加苏州市的创业创新大赛。对入围参赛和获奖的项目，可享受创业担保贷款、创业补贴、创业场租补等政策扶持。</w:t>
      </w:r>
    </w:p>
    <w:p>
      <w:pPr>
        <w:spacing w:line="600" w:lineRule="exact"/>
        <w:ind w:firstLine="640" w:firstLineChars="200"/>
        <w:rPr>
          <w:rFonts w:ascii="仿宋_GB2312" w:hAnsi="黑体" w:eastAsia="仿宋_GB2312" w:cs="仿宋_GB2312"/>
          <w:sz w:val="32"/>
          <w:szCs w:val="32"/>
        </w:rPr>
      </w:pPr>
      <w:r>
        <w:rPr>
          <w:rFonts w:hint="eastAsia" w:ascii="黑体" w:hAnsi="黑体" w:eastAsia="黑体" w:cs="仿宋_GB2312"/>
          <w:sz w:val="32"/>
          <w:szCs w:val="32"/>
        </w:rPr>
        <w:t>四、所需资料。</w:t>
      </w:r>
      <w:r>
        <w:rPr>
          <w:rFonts w:hint="eastAsia" w:ascii="仿宋_GB2312" w:hAnsi="黑体" w:eastAsia="仿宋_GB2312" w:cs="仿宋_GB2312"/>
          <w:sz w:val="32"/>
          <w:szCs w:val="32"/>
        </w:rPr>
        <w:t>由项目主体填写好</w:t>
      </w:r>
      <w:r>
        <w:rPr>
          <w:rFonts w:hint="eastAsia" w:ascii="仿宋_GB2312" w:hAnsi="仿宋_GB2312" w:eastAsia="仿宋_GB2312" w:cs="仿宋_GB2312"/>
          <w:sz w:val="32"/>
          <w:szCs w:val="32"/>
        </w:rPr>
        <w:t>参赛项目清单（附表1-3）</w:t>
      </w:r>
      <w:r>
        <w:rPr>
          <w:rFonts w:hint="eastAsia" w:ascii="仿宋_GB2312" w:hAnsi="黑体" w:eastAsia="仿宋_GB2312" w:cs="仿宋_GB2312"/>
          <w:sz w:val="32"/>
          <w:szCs w:val="32"/>
        </w:rPr>
        <w:t>，并提供</w:t>
      </w:r>
      <w:r>
        <w:rPr>
          <w:rFonts w:hint="eastAsia" w:ascii="仿宋_GB2312" w:hAnsi="仿宋_GB2312" w:eastAsia="仿宋_GB2312" w:cs="仿宋_GB2312"/>
          <w:sz w:val="32"/>
          <w:szCs w:val="32"/>
        </w:rPr>
        <w:t>项目策划书、</w:t>
      </w:r>
      <w:r>
        <w:rPr>
          <w:rFonts w:hint="eastAsia" w:ascii="仿宋_GB2312" w:hAnsi="黑体" w:eastAsia="仿宋_GB2312" w:cs="仿宋_GB2312"/>
          <w:sz w:val="32"/>
          <w:szCs w:val="32"/>
        </w:rPr>
        <w:t>核心成员身份证、营业执照扫描件资料。</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仿宋_GB2312"/>
          <w:sz w:val="32"/>
          <w:szCs w:val="32"/>
        </w:rPr>
        <w:t>五、项目征集截止时间。</w:t>
      </w:r>
      <w:r>
        <w:rPr>
          <w:rFonts w:hint="eastAsia" w:ascii="仿宋_GB2312" w:hAnsi="仿宋_GB2312" w:eastAsia="仿宋_GB2312" w:cs="仿宋_GB2312"/>
          <w:sz w:val="32"/>
          <w:szCs w:val="32"/>
        </w:rPr>
        <w:t>请将纸质和电子版资料于2020年6月3日前报送所在的区（县）大赛组委会办公室（就业局），由各区（县）大赛组委会办公室初审后选出优秀项目报市组委会办公室，铜仁市高校学生参赛项目资料报市组委会办公室。</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市组委会办公室联系人：姚宁海   刘亚琴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联系电话（传真）：0856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5231914</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手机：13908563232，13098560671</w:t>
      </w:r>
    </w:p>
    <w:p>
      <w:pPr>
        <w:spacing w:line="600" w:lineRule="exact"/>
        <w:ind w:left="2230" w:leftChars="3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QQ邮箱：790768479@qq.com</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碧江区组委会办公室联系电话：</w:t>
      </w:r>
      <w:r>
        <w:rPr>
          <w:rFonts w:hint="eastAsia" w:ascii="仿宋_GB2312" w:hAnsi="仿宋_GB2312" w:eastAsia="仿宋_GB2312" w:cs="仿宋_GB2312"/>
          <w:sz w:val="32"/>
          <w:szCs w:val="32"/>
          <w:lang w:val="en-US" w:eastAsia="zh-CN"/>
        </w:rPr>
        <w:t>0856-</w:t>
      </w:r>
      <w:r>
        <w:rPr>
          <w:rFonts w:hint="eastAsia" w:ascii="仿宋_GB2312" w:hAnsi="仿宋_GB2312" w:eastAsia="仿宋_GB2312" w:cs="仿宋_GB2312"/>
          <w:sz w:val="32"/>
          <w:szCs w:val="32"/>
        </w:rPr>
        <w:t>5230850</w:t>
      </w:r>
      <w:r>
        <w:rPr>
          <w:rFonts w:hint="eastAsia"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rPr>
        <w:t>黄晓燕</w:t>
      </w:r>
      <w:r>
        <w:rPr>
          <w:rFonts w:hint="eastAsia" w:ascii="仿宋_GB2312" w:hAnsi="仿宋_GB2312" w:eastAsia="仿宋_GB2312" w:cs="仿宋_GB2312"/>
          <w:sz w:val="32"/>
          <w:szCs w:val="32"/>
          <w:lang w:val="en-US" w:eastAsia="zh-CN"/>
        </w:rPr>
        <w:t xml:space="preserve">   手机：18385888708</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万山区组委会办公室联系电话：</w:t>
      </w:r>
      <w:r>
        <w:rPr>
          <w:rFonts w:hint="eastAsia" w:ascii="仿宋_GB2312" w:hAnsi="仿宋_GB2312" w:eastAsia="仿宋_GB2312" w:cs="仿宋_GB2312"/>
          <w:sz w:val="32"/>
          <w:szCs w:val="32"/>
          <w:lang w:val="en-US" w:eastAsia="zh-CN"/>
        </w:rPr>
        <w:t>0856-3524799；联系人：</w:t>
      </w:r>
      <w:r>
        <w:rPr>
          <w:rFonts w:hint="eastAsia" w:ascii="仿宋_GB2312" w:hAnsi="仿宋_GB2312" w:eastAsia="仿宋_GB2312" w:cs="仿宋_GB2312"/>
          <w:sz w:val="32"/>
          <w:szCs w:val="32"/>
        </w:rPr>
        <w:t>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圆</w:t>
      </w:r>
      <w:r>
        <w:rPr>
          <w:rFonts w:hint="eastAsia" w:ascii="仿宋_GB2312" w:hAnsi="仿宋_GB2312" w:eastAsia="仿宋_GB2312" w:cs="仿宋_GB2312"/>
          <w:sz w:val="32"/>
          <w:szCs w:val="32"/>
          <w:lang w:val="en-US" w:eastAsia="zh-CN"/>
        </w:rPr>
        <w:t xml:space="preserve">   手机：</w:t>
      </w:r>
      <w:r>
        <w:rPr>
          <w:rFonts w:hint="eastAsia" w:ascii="仿宋_GB2312" w:hAnsi="仿宋_GB2312" w:eastAsia="仿宋_GB2312" w:cs="仿宋_GB2312"/>
          <w:sz w:val="32"/>
          <w:szCs w:val="32"/>
        </w:rPr>
        <w:t>13984461766</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松桃县组委会办公室联系电话：</w:t>
      </w:r>
      <w:r>
        <w:rPr>
          <w:rFonts w:hint="eastAsia" w:ascii="仿宋_GB2312" w:hAnsi="仿宋_GB2312" w:eastAsia="仿宋_GB2312" w:cs="仿宋_GB2312"/>
          <w:sz w:val="32"/>
          <w:szCs w:val="32"/>
          <w:lang w:val="en-US" w:eastAsia="zh-CN"/>
        </w:rPr>
        <w:t>0856-2833498；联系人：</w:t>
      </w:r>
      <w:r>
        <w:rPr>
          <w:rFonts w:hint="eastAsia" w:ascii="仿宋_GB2312" w:hAnsi="仿宋_GB2312" w:eastAsia="仿宋_GB2312" w:cs="仿宋_GB2312"/>
          <w:sz w:val="32"/>
          <w:szCs w:val="32"/>
        </w:rPr>
        <w:t>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赋</w:t>
      </w:r>
      <w:r>
        <w:rPr>
          <w:rFonts w:hint="eastAsia" w:ascii="仿宋_GB2312" w:hAnsi="仿宋_GB2312" w:eastAsia="仿宋_GB2312" w:cs="仿宋_GB2312"/>
          <w:sz w:val="32"/>
          <w:szCs w:val="32"/>
          <w:lang w:val="en-US" w:eastAsia="zh-CN"/>
        </w:rPr>
        <w:t xml:space="preserve">   手机：</w:t>
      </w:r>
      <w:r>
        <w:rPr>
          <w:rFonts w:hint="eastAsia" w:ascii="仿宋_GB2312" w:hAnsi="仿宋_GB2312" w:eastAsia="仿宋_GB2312" w:cs="仿宋_GB2312"/>
          <w:sz w:val="32"/>
          <w:szCs w:val="32"/>
        </w:rPr>
        <w:t>13595669077</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玉屏县组委会办公室联系电话：</w:t>
      </w:r>
      <w:r>
        <w:rPr>
          <w:rFonts w:hint="eastAsia" w:ascii="仿宋_GB2312" w:hAnsi="仿宋_GB2312" w:eastAsia="仿宋_GB2312" w:cs="仿宋_GB2312"/>
          <w:sz w:val="32"/>
          <w:szCs w:val="32"/>
          <w:lang w:val="en-US" w:eastAsia="zh-CN"/>
        </w:rPr>
        <w:t>0856-3221139；联系人：尹胜男   手机：</w:t>
      </w:r>
      <w:r>
        <w:rPr>
          <w:rFonts w:hint="eastAsia" w:ascii="仿宋_GB2312" w:hAnsi="仿宋_GB2312" w:eastAsia="仿宋_GB2312" w:cs="仿宋_GB2312"/>
          <w:sz w:val="32"/>
          <w:szCs w:val="32"/>
        </w:rPr>
        <w:t>18385926850</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江口县组委会办公室联系电话：</w:t>
      </w:r>
      <w:r>
        <w:rPr>
          <w:rFonts w:hint="eastAsia" w:ascii="仿宋_GB2312" w:hAnsi="仿宋_GB2312" w:eastAsia="仿宋_GB2312" w:cs="仿宋_GB2312"/>
          <w:sz w:val="32"/>
          <w:szCs w:val="32"/>
          <w:lang w:val="en-US" w:eastAsia="zh-CN"/>
        </w:rPr>
        <w:t>0856-6620785；联系人：陈艳伟   手机：18782444926</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石阡县组委会办公室联系电话：</w:t>
      </w:r>
      <w:r>
        <w:rPr>
          <w:rFonts w:hint="eastAsia" w:ascii="仿宋_GB2312" w:hAnsi="仿宋_GB2312" w:eastAsia="仿宋_GB2312" w:cs="仿宋_GB2312"/>
          <w:sz w:val="32"/>
          <w:szCs w:val="32"/>
          <w:lang w:val="en-US" w:eastAsia="zh-CN"/>
        </w:rPr>
        <w:t>0856-7654306；联系人：田红林   手机：18008565839</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印江县组委会办公室联系电话：</w:t>
      </w:r>
      <w:r>
        <w:rPr>
          <w:rFonts w:hint="eastAsia" w:ascii="仿宋_GB2312" w:hAnsi="仿宋_GB2312" w:eastAsia="仿宋_GB2312" w:cs="仿宋_GB2312"/>
          <w:sz w:val="32"/>
          <w:szCs w:val="32"/>
          <w:lang w:val="en-US" w:eastAsia="zh-CN"/>
        </w:rPr>
        <w:t>0856-6225785；联系人：</w:t>
      </w:r>
      <w:r>
        <w:rPr>
          <w:rFonts w:hint="eastAsia" w:ascii="仿宋_GB2312" w:hAnsi="仿宋_GB2312" w:eastAsia="仿宋_GB2312" w:cs="仿宋_GB2312"/>
          <w:sz w:val="32"/>
          <w:szCs w:val="32"/>
        </w:rPr>
        <w:t>欧阳俊锋</w:t>
      </w:r>
      <w:r>
        <w:rPr>
          <w:rFonts w:hint="eastAsia" w:ascii="仿宋_GB2312" w:hAnsi="仿宋_GB2312" w:eastAsia="仿宋_GB2312" w:cs="仿宋_GB2312"/>
          <w:sz w:val="32"/>
          <w:szCs w:val="32"/>
          <w:lang w:val="en-US" w:eastAsia="zh-CN"/>
        </w:rPr>
        <w:t xml:space="preserve"> 手机：</w:t>
      </w:r>
      <w:r>
        <w:rPr>
          <w:rFonts w:hint="eastAsia" w:ascii="仿宋_GB2312" w:hAnsi="仿宋_GB2312" w:eastAsia="仿宋_GB2312" w:cs="仿宋_GB2312"/>
          <w:sz w:val="32"/>
          <w:szCs w:val="32"/>
        </w:rPr>
        <w:t>18512805747</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思南县组委会办公室联系电话：</w:t>
      </w:r>
      <w:r>
        <w:rPr>
          <w:rFonts w:hint="eastAsia" w:ascii="仿宋_GB2312" w:hAnsi="仿宋_GB2312" w:eastAsia="仿宋_GB2312" w:cs="仿宋_GB2312"/>
          <w:sz w:val="32"/>
          <w:szCs w:val="32"/>
          <w:lang w:val="en-US" w:eastAsia="zh-CN"/>
        </w:rPr>
        <w:t>0856-7222906；联系人：</w:t>
      </w:r>
      <w:r>
        <w:rPr>
          <w:rFonts w:hint="eastAsia" w:ascii="仿宋_GB2312" w:hAnsi="仿宋_GB2312" w:eastAsia="仿宋_GB2312" w:cs="仿宋_GB2312"/>
          <w:sz w:val="32"/>
          <w:szCs w:val="32"/>
        </w:rPr>
        <w:t>韩献辉</w:t>
      </w:r>
      <w:r>
        <w:rPr>
          <w:rFonts w:hint="eastAsia" w:ascii="仿宋_GB2312" w:hAnsi="仿宋_GB2312" w:eastAsia="仿宋_GB2312" w:cs="仿宋_GB2312"/>
          <w:sz w:val="32"/>
          <w:szCs w:val="32"/>
          <w:lang w:val="en-US" w:eastAsia="zh-CN"/>
        </w:rPr>
        <w:t xml:space="preserve">   手机：</w:t>
      </w:r>
      <w:r>
        <w:rPr>
          <w:rFonts w:hint="eastAsia" w:ascii="仿宋_GB2312" w:hAnsi="仿宋_GB2312" w:eastAsia="仿宋_GB2312" w:cs="仿宋_GB2312"/>
          <w:sz w:val="32"/>
          <w:szCs w:val="32"/>
        </w:rPr>
        <w:t>19185621511</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德江县组委会办公室联系电话：</w:t>
      </w:r>
      <w:r>
        <w:rPr>
          <w:rFonts w:hint="eastAsia" w:ascii="仿宋_GB2312" w:hAnsi="仿宋_GB2312" w:eastAsia="仿宋_GB2312" w:cs="仿宋_GB2312"/>
          <w:sz w:val="32"/>
          <w:szCs w:val="32"/>
          <w:lang w:val="en-US" w:eastAsia="zh-CN"/>
        </w:rPr>
        <w:t>0856-8522131；联系人：</w:t>
      </w:r>
      <w:r>
        <w:rPr>
          <w:rFonts w:hint="eastAsia" w:ascii="仿宋_GB2312" w:hAnsi="仿宋_GB2312" w:eastAsia="仿宋_GB2312" w:cs="仿宋_GB2312"/>
          <w:sz w:val="32"/>
          <w:szCs w:val="32"/>
        </w:rPr>
        <w:t>刘武春</w:t>
      </w:r>
      <w:r>
        <w:rPr>
          <w:rFonts w:hint="eastAsia" w:ascii="仿宋_GB2312" w:hAnsi="仿宋_GB2312" w:eastAsia="仿宋_GB2312" w:cs="仿宋_GB2312"/>
          <w:sz w:val="32"/>
          <w:szCs w:val="32"/>
          <w:lang w:val="en-US" w:eastAsia="zh-CN"/>
        </w:rPr>
        <w:t xml:space="preserve">   手机：</w:t>
      </w:r>
      <w:r>
        <w:rPr>
          <w:rFonts w:hint="eastAsia" w:ascii="仿宋_GB2312" w:hAnsi="仿宋_GB2312" w:eastAsia="仿宋_GB2312" w:cs="仿宋_GB2312"/>
          <w:sz w:val="32"/>
          <w:szCs w:val="32"/>
        </w:rPr>
        <w:t>18722906215</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沿河县组委会办公室联系电话：</w:t>
      </w:r>
      <w:r>
        <w:rPr>
          <w:rFonts w:hint="eastAsia" w:ascii="仿宋_GB2312" w:hAnsi="仿宋_GB2312" w:eastAsia="仿宋_GB2312" w:cs="仿宋_GB2312"/>
          <w:sz w:val="32"/>
          <w:szCs w:val="32"/>
          <w:lang w:val="en-US" w:eastAsia="zh-CN"/>
        </w:rPr>
        <w:t>0856-8220202；联系人：</w:t>
      </w:r>
      <w:r>
        <w:rPr>
          <w:rFonts w:hint="eastAsia" w:ascii="仿宋_GB2312" w:hAnsi="仿宋_GB2312" w:eastAsia="仿宋_GB2312" w:cs="仿宋_GB2312"/>
          <w:sz w:val="32"/>
          <w:szCs w:val="32"/>
        </w:rPr>
        <w:t>张亚芳</w:t>
      </w:r>
      <w:r>
        <w:rPr>
          <w:rFonts w:hint="eastAsia" w:ascii="仿宋_GB2312" w:hAnsi="仿宋_GB2312" w:eastAsia="仿宋_GB2312" w:cs="仿宋_GB2312"/>
          <w:sz w:val="32"/>
          <w:szCs w:val="32"/>
          <w:lang w:val="en-US" w:eastAsia="zh-CN"/>
        </w:rPr>
        <w:t xml:space="preserve">   手机：</w:t>
      </w:r>
      <w:r>
        <w:rPr>
          <w:rFonts w:hint="eastAsia" w:ascii="仿宋_GB2312" w:hAnsi="仿宋_GB2312" w:eastAsia="仿宋_GB2312" w:cs="仿宋_GB2312"/>
          <w:sz w:val="32"/>
          <w:szCs w:val="32"/>
        </w:rPr>
        <w:t>13618567942</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铜仁高新区组委会办公室联系电话：</w:t>
      </w:r>
      <w:r>
        <w:rPr>
          <w:rFonts w:hint="eastAsia" w:ascii="仿宋_GB2312" w:hAnsi="仿宋_GB2312" w:eastAsia="仿宋_GB2312" w:cs="仿宋_GB2312"/>
          <w:sz w:val="32"/>
          <w:szCs w:val="32"/>
          <w:lang w:val="en-US" w:eastAsia="zh-CN"/>
        </w:rPr>
        <w:t>0856-8162061；联系人：罗 靖  手机：13385562766</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大龙开发区组委会办公室联系电话：</w:t>
      </w:r>
      <w:r>
        <w:rPr>
          <w:rFonts w:hint="eastAsia" w:ascii="仿宋_GB2312" w:hAnsi="仿宋_GB2312" w:eastAsia="仿宋_GB2312" w:cs="仿宋_GB2312"/>
          <w:sz w:val="32"/>
          <w:szCs w:val="32"/>
          <w:lang w:val="en-US" w:eastAsia="zh-CN"/>
        </w:rPr>
        <w:t>0856-4166891；联系人：罗 茜  手机：18744877850</w:t>
      </w:r>
    </w:p>
    <w:p>
      <w:pPr>
        <w:spacing w:line="640" w:lineRule="exact"/>
        <w:rPr>
          <w:rFonts w:hint="eastAsia" w:ascii="仿宋_GB2312" w:hAnsi="方正小标宋简体" w:eastAsia="仿宋_GB2312" w:cs="方正小标宋简体"/>
          <w:sz w:val="32"/>
          <w:szCs w:val="32"/>
        </w:rPr>
      </w:pPr>
      <w:bookmarkStart w:id="0" w:name="_GoBack"/>
      <w:bookmarkEnd w:id="0"/>
    </w:p>
    <w:p>
      <w:pPr>
        <w:spacing w:line="640" w:lineRule="exact"/>
        <w:ind w:firstLine="480" w:firstLineChars="15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r>
        <w:rPr>
          <w:rFonts w:hint="eastAsia" w:ascii="仿宋_GB2312" w:hAnsi="黑体"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方正小标宋简体" w:eastAsia="仿宋_GB2312" w:cs="方正小标宋简体"/>
          <w:bCs/>
          <w:kern w:val="0"/>
          <w:sz w:val="32"/>
          <w:szCs w:val="32"/>
        </w:rPr>
        <w:t>第四届“中国创翼”创业创新大赛铜仁市选拔赛项目清单（创业项目组）</w:t>
      </w:r>
    </w:p>
    <w:p>
      <w:pPr>
        <w:spacing w:line="640" w:lineRule="exact"/>
        <w:ind w:firstLine="1440" w:firstLineChars="45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w:t>
      </w:r>
      <w:r>
        <w:rPr>
          <w:rFonts w:hint="eastAsia" w:ascii="仿宋_GB2312" w:hAnsi="仿宋_GB2312" w:eastAsia="仿宋_GB2312" w:cs="仿宋_GB2312"/>
          <w:sz w:val="32"/>
          <w:szCs w:val="32"/>
        </w:rPr>
        <w:t>.</w:t>
      </w:r>
      <w:r>
        <w:rPr>
          <w:rFonts w:hint="eastAsia" w:ascii="仿宋_GB2312" w:hAnsi="方正小标宋简体" w:eastAsia="仿宋_GB2312" w:cs="方正小标宋简体"/>
          <w:bCs/>
          <w:kern w:val="0"/>
          <w:sz w:val="32"/>
          <w:szCs w:val="32"/>
        </w:rPr>
        <w:t>第四届“中国创翼”创业创新大赛铜仁市选拔赛项目清单（创新项目组）</w:t>
      </w:r>
    </w:p>
    <w:p>
      <w:pPr>
        <w:spacing w:line="640" w:lineRule="exact"/>
        <w:ind w:firstLine="1440" w:firstLineChars="450"/>
        <w:rPr>
          <w:rFonts w:hint="eastAsia" w:ascii="仿宋_GB2312" w:hAnsi="方正小标宋简体" w:eastAsia="仿宋_GB2312" w:cs="方正小标宋简体"/>
          <w:bCs/>
          <w:kern w:val="0"/>
          <w:sz w:val="32"/>
          <w:szCs w:val="32"/>
        </w:rPr>
      </w:pPr>
      <w:r>
        <w:rPr>
          <w:rFonts w:hint="eastAsia" w:ascii="仿宋_GB2312" w:hAnsi="方正小标宋简体" w:eastAsia="仿宋_GB2312" w:cs="方正小标宋简体"/>
          <w:sz w:val="32"/>
          <w:szCs w:val="32"/>
        </w:rPr>
        <w:t>3</w:t>
      </w:r>
      <w:r>
        <w:rPr>
          <w:rFonts w:hint="eastAsia" w:ascii="仿宋_GB2312" w:hAnsi="仿宋_GB2312" w:eastAsia="仿宋_GB2312" w:cs="仿宋_GB2312"/>
          <w:sz w:val="32"/>
          <w:szCs w:val="32"/>
        </w:rPr>
        <w:t>.</w:t>
      </w:r>
      <w:r>
        <w:rPr>
          <w:rFonts w:hint="eastAsia" w:ascii="仿宋_GB2312" w:hAnsi="方正小标宋简体" w:eastAsia="仿宋_GB2312" w:cs="方正小标宋简体"/>
          <w:bCs/>
          <w:kern w:val="0"/>
          <w:sz w:val="32"/>
          <w:szCs w:val="32"/>
        </w:rPr>
        <w:t>第四届“中国创翼”创业创新大赛铜仁市选拔赛项目清单（创业扶贫专项组）</w:t>
      </w:r>
    </w:p>
    <w:p>
      <w:pPr>
        <w:spacing w:line="640" w:lineRule="exact"/>
        <w:ind w:firstLine="480" w:firstLineChars="150"/>
        <w:rPr>
          <w:rFonts w:ascii="仿宋_GB2312" w:hAnsi="方正小标宋简体" w:eastAsia="仿宋_GB2312" w:cs="方正小标宋简体"/>
          <w:sz w:val="32"/>
          <w:szCs w:val="32"/>
        </w:rPr>
      </w:pPr>
    </w:p>
    <w:p>
      <w:pPr>
        <w:pStyle w:val="2"/>
        <w:rPr>
          <w:rFonts w:ascii="仿宋_GB2312" w:hAnsi="方正小标宋简体" w:eastAsia="仿宋_GB2312" w:cs="方正小标宋简体"/>
          <w:sz w:val="32"/>
          <w:szCs w:val="32"/>
        </w:rPr>
      </w:pPr>
    </w:p>
    <w:p>
      <w:pPr>
        <w:pStyle w:val="2"/>
        <w:rPr>
          <w:rFonts w:ascii="仿宋_GB2312" w:hAnsi="方正小标宋简体" w:eastAsia="仿宋_GB2312" w:cs="方正小标宋简体"/>
          <w:sz w:val="32"/>
          <w:szCs w:val="32"/>
        </w:rPr>
      </w:pPr>
    </w:p>
    <w:p>
      <w:pPr>
        <w:pStyle w:val="2"/>
        <w:rPr>
          <w:rFonts w:ascii="仿宋_GB2312" w:hAnsi="方正小标宋简体" w:eastAsia="仿宋_GB2312" w:cs="方正小标宋简体"/>
          <w:sz w:val="32"/>
          <w:szCs w:val="32"/>
        </w:rPr>
      </w:pPr>
    </w:p>
    <w:p>
      <w:pPr>
        <w:pStyle w:val="6"/>
        <w:widowControl/>
        <w:shd w:val="clear" w:color="auto" w:fill="FFFFFF"/>
        <w:spacing w:beforeAutospacing="0" w:afterAutospacing="0" w:line="187" w:lineRule="atLeast"/>
        <w:ind w:firstLine="320" w:firstLineChars="100"/>
        <w:jc w:val="both"/>
        <w:rPr>
          <w:rFonts w:ascii="仿宋_GB2312" w:eastAsia="仿宋_GB2312" w:cs="黑体" w:hAnsiTheme="minorEastAsia"/>
          <w:sz w:val="32"/>
          <w:szCs w:val="32"/>
          <w:shd w:val="clear" w:color="auto" w:fill="FFFFFF"/>
        </w:rPr>
      </w:pPr>
      <w:r>
        <w:rPr>
          <w:rFonts w:hint="eastAsia" w:ascii="仿宋_GB2312" w:eastAsia="仿宋_GB2312" w:cs="黑体" w:hAnsiTheme="minorEastAsia"/>
          <w:sz w:val="32"/>
          <w:szCs w:val="32"/>
          <w:shd w:val="clear" w:color="auto" w:fill="FFFFFF"/>
        </w:rPr>
        <w:t>附件1</w:t>
      </w:r>
    </w:p>
    <w:tbl>
      <w:tblPr>
        <w:tblStyle w:val="7"/>
        <w:tblW w:w="13800" w:type="dxa"/>
        <w:tblInd w:w="0" w:type="dxa"/>
        <w:tblLayout w:type="autofit"/>
        <w:tblCellMar>
          <w:top w:w="0" w:type="dxa"/>
          <w:left w:w="0" w:type="dxa"/>
          <w:bottom w:w="0" w:type="dxa"/>
          <w:right w:w="0" w:type="dxa"/>
        </w:tblCellMar>
      </w:tblPr>
      <w:tblGrid>
        <w:gridCol w:w="1275"/>
        <w:gridCol w:w="1275"/>
        <w:gridCol w:w="2475"/>
        <w:gridCol w:w="3675"/>
        <w:gridCol w:w="1275"/>
        <w:gridCol w:w="1275"/>
        <w:gridCol w:w="1275"/>
        <w:gridCol w:w="1275"/>
      </w:tblGrid>
      <w:tr>
        <w:tblPrEx>
          <w:tblCellMar>
            <w:top w:w="0" w:type="dxa"/>
            <w:left w:w="0" w:type="dxa"/>
            <w:bottom w:w="0" w:type="dxa"/>
            <w:right w:w="0" w:type="dxa"/>
          </w:tblCellMar>
        </w:tblPrEx>
        <w:trPr>
          <w:trHeight w:val="645" w:hRule="atLeast"/>
        </w:trPr>
        <w:tc>
          <w:tcPr>
            <w:tcW w:w="13800" w:type="dxa"/>
            <w:gridSpan w:val="8"/>
            <w:tcBorders>
              <w:top w:val="nil"/>
              <w:left w:val="nil"/>
              <w:bottom w:val="nil"/>
              <w:right w:val="nil"/>
            </w:tcBorders>
            <w:shd w:val="clear" w:color="auto" w:fill="auto"/>
            <w:noWrap/>
            <w:tcMar>
              <w:top w:w="15" w:type="dxa"/>
              <w:left w:w="15" w:type="dxa"/>
              <w:right w:w="15" w:type="dxa"/>
            </w:tcMar>
            <w:vAlign w:val="center"/>
          </w:tcPr>
          <w:p>
            <w:pPr>
              <w:widowControl/>
              <w:ind w:firstLine="1767" w:firstLineChars="550"/>
              <w:textAlignment w:val="center"/>
              <w:rPr>
                <w:rFonts w:ascii="宋体" w:hAnsi="宋体" w:cs="宋体"/>
                <w:b/>
                <w:sz w:val="32"/>
                <w:szCs w:val="32"/>
              </w:rPr>
            </w:pPr>
            <w:r>
              <w:rPr>
                <w:rFonts w:hint="eastAsia" w:ascii="方正小标宋简体" w:hAnsi="方正小标宋简体" w:eastAsia="方正小标宋简体" w:cs="方正小标宋简体"/>
                <w:b/>
                <w:bCs/>
                <w:kern w:val="0"/>
                <w:sz w:val="32"/>
                <w:szCs w:val="32"/>
              </w:rPr>
              <w:t>第四届“中国创翼”创业创新大赛铜仁市选拔赛项目清单（创业项目组）</w:t>
            </w:r>
          </w:p>
        </w:tc>
      </w:tr>
      <w:tr>
        <w:tblPrEx>
          <w:tblCellMar>
            <w:top w:w="0" w:type="dxa"/>
            <w:left w:w="0" w:type="dxa"/>
            <w:bottom w:w="0" w:type="dxa"/>
            <w:right w:w="0" w:type="dxa"/>
          </w:tblCellMar>
        </w:tblPrEx>
        <w:trPr>
          <w:trHeight w:val="645" w:hRule="atLeast"/>
        </w:trPr>
        <w:tc>
          <w:tcPr>
            <w:tcW w:w="1275" w:type="dxa"/>
            <w:tcBorders>
              <w:top w:val="nil"/>
              <w:left w:val="nil"/>
              <w:bottom w:val="single" w:color="000000" w:sz="4" w:space="0"/>
              <w:right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b/>
                <w:szCs w:val="21"/>
              </w:rPr>
            </w:pPr>
          </w:p>
        </w:tc>
        <w:tc>
          <w:tcPr>
            <w:tcW w:w="1275" w:type="dxa"/>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_GB2312" w:hAnsi="仿宋_GB2312" w:eastAsia="仿宋_GB2312" w:cs="仿宋_GB2312"/>
                <w:b/>
                <w:szCs w:val="21"/>
              </w:rPr>
            </w:pPr>
          </w:p>
        </w:tc>
        <w:tc>
          <w:tcPr>
            <w:tcW w:w="2475"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r>
      <w:tr>
        <w:tblPrEx>
          <w:tblCellMar>
            <w:top w:w="0" w:type="dxa"/>
            <w:left w:w="0" w:type="dxa"/>
            <w:bottom w:w="0" w:type="dxa"/>
            <w:right w:w="0" w:type="dxa"/>
          </w:tblCellMar>
        </w:tblPrEx>
        <w:trPr>
          <w:trHeight w:val="800" w:hRule="atLeast"/>
        </w:trPr>
        <w:tc>
          <w:tcPr>
            <w:tcW w:w="127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Style w:val="11"/>
                <w:rFonts w:hint="default" w:ascii="仿宋_GB2312" w:hAnsi="仿宋_GB2312" w:eastAsia="仿宋_GB2312" w:cs="仿宋_GB2312"/>
                <w:szCs w:val="21"/>
              </w:rPr>
              <w:t>项目名称</w:t>
            </w:r>
          </w:p>
        </w:tc>
        <w:tc>
          <w:tcPr>
            <w:tcW w:w="12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团队/企业名称</w:t>
            </w:r>
          </w:p>
        </w:tc>
        <w:tc>
          <w:tcPr>
            <w:tcW w:w="2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所属领域</w:t>
            </w:r>
          </w:p>
        </w:tc>
        <w:tc>
          <w:tcPr>
            <w:tcW w:w="36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第一创始人所属群体</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项目成员</w:t>
            </w:r>
          </w:p>
        </w:tc>
        <w:tc>
          <w:tcPr>
            <w:tcW w:w="12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姓  名</w:t>
            </w:r>
          </w:p>
        </w:tc>
        <w:tc>
          <w:tcPr>
            <w:tcW w:w="12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身份证号</w:t>
            </w:r>
          </w:p>
        </w:tc>
        <w:tc>
          <w:tcPr>
            <w:tcW w:w="127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联系方式</w:t>
            </w:r>
          </w:p>
        </w:tc>
      </w:tr>
      <w:tr>
        <w:tblPrEx>
          <w:tblCellMar>
            <w:top w:w="0" w:type="dxa"/>
            <w:left w:w="0" w:type="dxa"/>
            <w:bottom w:w="0" w:type="dxa"/>
            <w:right w:w="0" w:type="dxa"/>
          </w:tblCellMar>
        </w:tblPrEx>
        <w:trPr>
          <w:trHeight w:val="567" w:hRule="exact"/>
        </w:trPr>
        <w:tc>
          <w:tcPr>
            <w:tcW w:w="127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新材料新能源、</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装备制造、</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医疗健康、</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互联网TMT、</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文化创意、</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现代服务业、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人工智能、</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现代农业、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高校学生（毕业生）、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技工院校学生（毕业生）、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留学归国人员、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去产能转岗职工、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复转军人、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返乡农民工、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残疾人、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企事业单位科研（或管理）人员、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第一创始人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新材料新能源、</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装备制造、</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医疗健康、</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互联网TMT、</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文化创意、</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现代服务业、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人工智能、</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现代农业、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高校学生（毕业生）、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技工院校学生（毕业生）、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留学归国人员、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去产能转岗职工、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复转军人、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返乡农民工、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残疾人、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企事业单位科研（或管理）人员、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第一创始人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新材料新能源、</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装备制造、</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医疗健康、</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互联网TMT、</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文化创意、</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现代服务业、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人工智能、</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现代农业、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高校学生（毕业生）、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技工院校学生（毕业生）、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留学归国人员、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去产能转岗职工、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复转军人、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返乡农民工、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残疾人、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企事业单位科研（或管理）人员、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第一创始人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645" w:hRule="atLeast"/>
        </w:trPr>
        <w:tc>
          <w:tcPr>
            <w:tcW w:w="13800" w:type="dxa"/>
            <w:gridSpan w:val="8"/>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_GB2312" w:hAnsi="方正小标宋简体" w:eastAsia="仿宋_GB2312" w:cs="方正小标宋简体"/>
                <w:bCs/>
                <w:kern w:val="0"/>
                <w:sz w:val="32"/>
                <w:szCs w:val="32"/>
              </w:rPr>
            </w:pPr>
            <w:r>
              <w:rPr>
                <w:rFonts w:hint="eastAsia" w:ascii="仿宋_GB2312" w:hAnsi="方正小标宋简体" w:eastAsia="仿宋_GB2312" w:cs="方正小标宋简体"/>
                <w:bCs/>
                <w:kern w:val="0"/>
                <w:sz w:val="32"/>
                <w:szCs w:val="32"/>
              </w:rPr>
              <w:t>附件2</w:t>
            </w:r>
          </w:p>
          <w:p>
            <w:pPr>
              <w:widowControl/>
              <w:ind w:firstLine="2088" w:firstLineChars="650"/>
              <w:textAlignment w:val="center"/>
              <w:rPr>
                <w:rFonts w:ascii="宋体" w:hAnsi="宋体" w:cs="宋体"/>
                <w:b/>
                <w:sz w:val="32"/>
                <w:szCs w:val="32"/>
              </w:rPr>
            </w:pPr>
            <w:r>
              <w:rPr>
                <w:rFonts w:hint="eastAsia" w:ascii="方正小标宋简体" w:hAnsi="方正小标宋简体" w:eastAsia="方正小标宋简体" w:cs="方正小标宋简体"/>
                <w:b/>
                <w:bCs/>
                <w:kern w:val="0"/>
                <w:sz w:val="32"/>
                <w:szCs w:val="32"/>
              </w:rPr>
              <w:t>第四届“中国创翼”创业创新大赛铜仁市选拔赛项目清单（创新项目组）</w:t>
            </w:r>
          </w:p>
        </w:tc>
      </w:tr>
      <w:tr>
        <w:tblPrEx>
          <w:tblCellMar>
            <w:top w:w="0" w:type="dxa"/>
            <w:left w:w="0" w:type="dxa"/>
            <w:bottom w:w="0" w:type="dxa"/>
            <w:right w:w="0" w:type="dxa"/>
          </w:tblCellMar>
        </w:tblPrEx>
        <w:trPr>
          <w:trHeight w:val="645" w:hRule="atLeast"/>
        </w:trPr>
        <w:tc>
          <w:tcPr>
            <w:tcW w:w="1275" w:type="dxa"/>
            <w:tcBorders>
              <w:top w:val="nil"/>
              <w:left w:val="nil"/>
              <w:bottom w:val="single" w:color="000000" w:sz="4" w:space="0"/>
              <w:right w:val="nil"/>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b/>
                <w:szCs w:val="21"/>
              </w:rPr>
            </w:pPr>
          </w:p>
        </w:tc>
        <w:tc>
          <w:tcPr>
            <w:tcW w:w="1275" w:type="dxa"/>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_GB2312" w:hAnsi="仿宋_GB2312" w:eastAsia="仿宋_GB2312" w:cs="仿宋_GB2312"/>
                <w:b/>
                <w:szCs w:val="21"/>
              </w:rPr>
            </w:pPr>
          </w:p>
        </w:tc>
        <w:tc>
          <w:tcPr>
            <w:tcW w:w="2475"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ascii="仿宋_GB2312" w:hAnsi="仿宋_GB2312" w:eastAsia="仿宋_GB2312" w:cs="仿宋_GB2312"/>
                <w:b/>
                <w:szCs w:val="21"/>
              </w:rPr>
            </w:pPr>
          </w:p>
        </w:tc>
      </w:tr>
      <w:tr>
        <w:tblPrEx>
          <w:tblCellMar>
            <w:top w:w="0" w:type="dxa"/>
            <w:left w:w="0" w:type="dxa"/>
            <w:bottom w:w="0" w:type="dxa"/>
            <w:right w:w="0" w:type="dxa"/>
          </w:tblCellMar>
        </w:tblPrEx>
        <w:trPr>
          <w:trHeight w:val="800" w:hRule="atLeast"/>
        </w:trPr>
        <w:tc>
          <w:tcPr>
            <w:tcW w:w="127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Style w:val="11"/>
                <w:rFonts w:hint="default" w:ascii="仿宋_GB2312" w:hAnsi="仿宋_GB2312" w:eastAsia="仿宋_GB2312" w:cs="仿宋_GB2312"/>
                <w:szCs w:val="21"/>
              </w:rPr>
              <w:t>项目名称</w:t>
            </w:r>
          </w:p>
        </w:tc>
        <w:tc>
          <w:tcPr>
            <w:tcW w:w="12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团队/企业名称</w:t>
            </w:r>
          </w:p>
        </w:tc>
        <w:tc>
          <w:tcPr>
            <w:tcW w:w="2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所属领域</w:t>
            </w:r>
          </w:p>
        </w:tc>
        <w:tc>
          <w:tcPr>
            <w:tcW w:w="36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第一创始人所属群体</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项目成员</w:t>
            </w:r>
          </w:p>
        </w:tc>
        <w:tc>
          <w:tcPr>
            <w:tcW w:w="12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16" w:firstLineChars="150"/>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姓  名</w:t>
            </w:r>
          </w:p>
        </w:tc>
        <w:tc>
          <w:tcPr>
            <w:tcW w:w="12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身份证号</w:t>
            </w:r>
          </w:p>
        </w:tc>
        <w:tc>
          <w:tcPr>
            <w:tcW w:w="127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联系方式</w:t>
            </w:r>
          </w:p>
        </w:tc>
      </w:tr>
      <w:tr>
        <w:tblPrEx>
          <w:tblCellMar>
            <w:top w:w="0" w:type="dxa"/>
            <w:left w:w="0" w:type="dxa"/>
            <w:bottom w:w="0" w:type="dxa"/>
            <w:right w:w="0" w:type="dxa"/>
          </w:tblCellMar>
        </w:tblPrEx>
        <w:trPr>
          <w:trHeight w:val="567" w:hRule="exact"/>
        </w:trPr>
        <w:tc>
          <w:tcPr>
            <w:tcW w:w="127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新材料新能源、</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装备制造、</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医疗健康、</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互联网TMT、</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文化创意、</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现代服务业、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人工智能、</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现代农业、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高校学生（毕业生）、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技工院校学生（毕业生）、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留学归国人员、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去产能转岗职工、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复转军人、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返乡农民工、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残疾人、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企事业单位科研（或管理）人员、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第一创始人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新材料新能源、</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装备制造、</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医疗健康、</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互联网TMT、</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文化创意、</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现代服务业、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人工智能、</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现代农业、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高校学生（毕业生）、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技工院校学生（毕业生）、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留学归国人员、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去产能转岗职工、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复转军人、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返乡农民工、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残疾人、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企事业单位科研（或管理）人员、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第一创始人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新材料新能源、</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装备制造、</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医疗健康、</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互联网TMT、</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文化创意、</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现代服务业、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人工智能、</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现代农业、</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高校学生（毕业生）、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技工院校学生（毕业生）、</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留学归国人员、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去产能转岗职工、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复转军人、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返乡农民工、</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残疾人、</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企事业单位科研（或管理）人员、</w:t>
            </w:r>
            <w:r>
              <w:rPr>
                <w:rStyle w:val="13"/>
                <w:rFonts w:hint="default" w:ascii="仿宋_GB2312" w:hAnsi="仿宋_GB2312" w:eastAsia="仿宋_GB2312" w:cs="仿宋_GB2312"/>
                <w:szCs w:val="21"/>
              </w:rPr>
              <w:t>□</w:t>
            </w:r>
            <w:r>
              <w:rPr>
                <w:rStyle w:val="14"/>
                <w:rFonts w:hint="default" w:ascii="仿宋_GB2312" w:hAnsi="仿宋_GB2312" w:eastAsia="仿宋_GB2312" w:cs="仿宋_GB2312"/>
                <w:szCs w:val="21"/>
              </w:rPr>
              <w:t>其他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第一创始人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r>
        <w:tblPrEx>
          <w:tblCellMar>
            <w:top w:w="0" w:type="dxa"/>
            <w:left w:w="0" w:type="dxa"/>
            <w:bottom w:w="0" w:type="dxa"/>
            <w:right w:w="0" w:type="dxa"/>
          </w:tblCellMar>
        </w:tblPrEx>
        <w:trPr>
          <w:trHeight w:val="567" w:hRule="exact"/>
        </w:trPr>
        <w:tc>
          <w:tcPr>
            <w:tcW w:w="12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127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rPr>
                <w:rFonts w:ascii="仿宋_GB2312" w:hAnsi="仿宋_GB2312" w:eastAsia="仿宋_GB2312" w:cs="仿宋_GB2312"/>
                <w:szCs w:val="21"/>
              </w:rPr>
            </w:pPr>
          </w:p>
        </w:tc>
      </w:tr>
    </w:tbl>
    <w:p>
      <w:pPr>
        <w:pStyle w:val="6"/>
        <w:widowControl/>
        <w:shd w:val="clear" w:color="auto" w:fill="FFFFFF"/>
        <w:spacing w:beforeAutospacing="0" w:afterAutospacing="0" w:line="187" w:lineRule="atLeast"/>
        <w:jc w:val="both"/>
        <w:rPr>
          <w:rFonts w:hint="eastAsia" w:asciiTheme="minorEastAsia" w:hAnsiTheme="minorEastAsia"/>
          <w:sz w:val="32"/>
          <w:szCs w:val="32"/>
        </w:rPr>
      </w:pPr>
      <w:r>
        <w:rPr>
          <w:rFonts w:hint="eastAsia" w:ascii="仿宋" w:hAnsi="仿宋" w:eastAsia="仿宋" w:cs="仿宋"/>
          <w:sz w:val="28"/>
          <w:szCs w:val="28"/>
          <w:shd w:val="clear" w:color="auto" w:fill="FFFFFF"/>
        </w:rPr>
        <w:br w:type="page"/>
      </w:r>
      <w:r>
        <w:rPr>
          <w:rFonts w:hint="eastAsia" w:asciiTheme="minorEastAsia" w:hAnsiTheme="minorEastAsia"/>
          <w:sz w:val="32"/>
          <w:szCs w:val="32"/>
        </w:rPr>
        <w:t>附件3</w:t>
      </w:r>
    </w:p>
    <w:tbl>
      <w:tblPr>
        <w:tblStyle w:val="7"/>
        <w:tblW w:w="12375" w:type="dxa"/>
        <w:jc w:val="center"/>
        <w:tblLayout w:type="autofit"/>
        <w:tblCellMar>
          <w:top w:w="0" w:type="dxa"/>
          <w:left w:w="0" w:type="dxa"/>
          <w:bottom w:w="0" w:type="dxa"/>
          <w:right w:w="0" w:type="dxa"/>
        </w:tblCellMar>
      </w:tblPr>
      <w:tblGrid>
        <w:gridCol w:w="2475"/>
        <w:gridCol w:w="2475"/>
        <w:gridCol w:w="2475"/>
        <w:gridCol w:w="2475"/>
        <w:gridCol w:w="2475"/>
      </w:tblGrid>
      <w:tr>
        <w:tblPrEx>
          <w:tblCellMar>
            <w:top w:w="0" w:type="dxa"/>
            <w:left w:w="0" w:type="dxa"/>
            <w:bottom w:w="0" w:type="dxa"/>
            <w:right w:w="0" w:type="dxa"/>
          </w:tblCellMar>
        </w:tblPrEx>
        <w:trPr>
          <w:trHeight w:val="645" w:hRule="atLeast"/>
          <w:jc w:val="center"/>
        </w:trPr>
        <w:tc>
          <w:tcPr>
            <w:tcW w:w="12375" w:type="dxa"/>
            <w:gridSpan w:val="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32"/>
                <w:szCs w:val="32"/>
              </w:rPr>
            </w:pPr>
            <w:r>
              <w:rPr>
                <w:rFonts w:hint="eastAsia" w:ascii="方正小标宋简体" w:hAnsi="方正小标宋简体" w:eastAsia="方正小标宋简体" w:cs="方正小标宋简体"/>
                <w:b/>
                <w:bCs/>
                <w:kern w:val="0"/>
                <w:sz w:val="32"/>
                <w:szCs w:val="32"/>
              </w:rPr>
              <w:t>第四届“中国创翼”创业创新大赛铜仁市选拔赛项目清单（创业扶贫专项组）</w:t>
            </w:r>
          </w:p>
        </w:tc>
      </w:tr>
      <w:tr>
        <w:tblPrEx>
          <w:tblCellMar>
            <w:top w:w="0" w:type="dxa"/>
            <w:left w:w="0" w:type="dxa"/>
            <w:bottom w:w="0" w:type="dxa"/>
            <w:right w:w="0" w:type="dxa"/>
          </w:tblCellMar>
        </w:tblPrEx>
        <w:trPr>
          <w:trHeight w:val="600" w:hRule="atLeast"/>
          <w:jc w:val="center"/>
        </w:trPr>
        <w:tc>
          <w:tcPr>
            <w:tcW w:w="0" w:type="auto"/>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市（州）</w:t>
            </w:r>
          </w:p>
        </w:tc>
        <w:tc>
          <w:tcPr>
            <w:tcW w:w="2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项目名称</w:t>
            </w:r>
          </w:p>
        </w:tc>
        <w:tc>
          <w:tcPr>
            <w:tcW w:w="2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团队/企业名称</w:t>
            </w:r>
          </w:p>
        </w:tc>
        <w:tc>
          <w:tcPr>
            <w:tcW w:w="2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所属领域</w:t>
            </w:r>
          </w:p>
        </w:tc>
        <w:tc>
          <w:tcPr>
            <w:tcW w:w="247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第一创始人所属群体</w:t>
            </w:r>
          </w:p>
        </w:tc>
      </w:tr>
      <w:tr>
        <w:tblPrEx>
          <w:tblCellMar>
            <w:top w:w="0" w:type="dxa"/>
            <w:left w:w="0" w:type="dxa"/>
            <w:bottom w:w="0" w:type="dxa"/>
            <w:right w:w="0" w:type="dxa"/>
          </w:tblCellMar>
        </w:tblPrEx>
        <w:trPr>
          <w:trHeight w:val="850" w:hRule="exact"/>
          <w:jc w:val="center"/>
        </w:trPr>
        <w:tc>
          <w:tcPr>
            <w:tcW w:w="247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□新材料新能源、□装备制造、□医疗健康、□互联网TMT、□文化创意、□现代服务业、□人工智能、□现代农业、□其他</w:t>
            </w:r>
          </w:p>
        </w:tc>
        <w:tc>
          <w:tcPr>
            <w:tcW w:w="2475"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□高校学生（毕业生）、□技工院校学生（毕业生）、□留学归国人员、□去产能转岗职工、□复转军人、□返乡农民工、□残疾人、□企事业单位科研（或管理）人员、□其他</w:t>
            </w:r>
          </w:p>
        </w:tc>
      </w:tr>
      <w:tr>
        <w:tblPrEx>
          <w:tblCellMar>
            <w:top w:w="0" w:type="dxa"/>
            <w:left w:w="0" w:type="dxa"/>
            <w:bottom w:w="0" w:type="dxa"/>
            <w:right w:w="0" w:type="dxa"/>
          </w:tblCellMar>
        </w:tblPrEx>
        <w:trPr>
          <w:trHeight w:val="600" w:hRule="atLeast"/>
          <w:jc w:val="center"/>
        </w:trPr>
        <w:tc>
          <w:tcPr>
            <w:tcW w:w="24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r>
      <w:tr>
        <w:tblPrEx>
          <w:tblCellMar>
            <w:top w:w="0" w:type="dxa"/>
            <w:left w:w="0" w:type="dxa"/>
            <w:bottom w:w="0" w:type="dxa"/>
            <w:right w:w="0" w:type="dxa"/>
          </w:tblCellMar>
        </w:tblPrEx>
        <w:trPr>
          <w:trHeight w:val="1015" w:hRule="atLeast"/>
          <w:jc w:val="center"/>
        </w:trPr>
        <w:tc>
          <w:tcPr>
            <w:tcW w:w="24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c>
          <w:tcPr>
            <w:tcW w:w="247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仿宋_GB2312" w:eastAsia="仿宋_GB2312" w:cs="仿宋_GB2312"/>
                <w:szCs w:val="21"/>
              </w:rPr>
            </w:pPr>
          </w:p>
        </w:tc>
      </w:tr>
      <w:tr>
        <w:tblPrEx>
          <w:tblCellMar>
            <w:top w:w="0" w:type="dxa"/>
            <w:left w:w="0" w:type="dxa"/>
            <w:bottom w:w="0" w:type="dxa"/>
            <w:right w:w="0" w:type="dxa"/>
          </w:tblCellMar>
        </w:tblPrEx>
        <w:trPr>
          <w:trHeight w:val="406"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项目成员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姓名</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身份证号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联系方式</w:t>
            </w:r>
          </w:p>
        </w:tc>
        <w:tc>
          <w:tcPr>
            <w:tcW w:w="24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电子邮箱</w:t>
            </w:r>
          </w:p>
        </w:tc>
      </w:tr>
      <w:tr>
        <w:tblPrEx>
          <w:tblCellMar>
            <w:top w:w="0" w:type="dxa"/>
            <w:left w:w="0" w:type="dxa"/>
            <w:bottom w:w="0" w:type="dxa"/>
            <w:right w:w="0" w:type="dxa"/>
          </w:tblCellMar>
        </w:tblPrEx>
        <w:trPr>
          <w:trHeight w:val="454" w:hRule="atLeast"/>
          <w:jc w:val="center"/>
        </w:trPr>
        <w:tc>
          <w:tcPr>
            <w:tcW w:w="24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第一创始人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Cs w:val="21"/>
              </w:rPr>
            </w:pPr>
          </w:p>
        </w:tc>
      </w:tr>
      <w:tr>
        <w:tblPrEx>
          <w:tblCellMar>
            <w:top w:w="0" w:type="dxa"/>
            <w:left w:w="0" w:type="dxa"/>
            <w:bottom w:w="0" w:type="dxa"/>
            <w:right w:w="0" w:type="dxa"/>
          </w:tblCellMar>
        </w:tblPrEx>
        <w:trPr>
          <w:trHeight w:val="454"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 w:val="22"/>
                <w:szCs w:val="22"/>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 w:val="22"/>
                <w:szCs w:val="22"/>
              </w:rPr>
            </w:pPr>
          </w:p>
        </w:tc>
      </w:tr>
      <w:tr>
        <w:tblPrEx>
          <w:tblCellMar>
            <w:top w:w="0" w:type="dxa"/>
            <w:left w:w="0" w:type="dxa"/>
            <w:bottom w:w="0" w:type="dxa"/>
            <w:right w:w="0" w:type="dxa"/>
          </w:tblCellMar>
        </w:tblPrEx>
        <w:trPr>
          <w:trHeight w:val="454"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联合创始人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 w:val="22"/>
                <w:szCs w:val="22"/>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 w:val="22"/>
                <w:szCs w:val="22"/>
              </w:rPr>
            </w:pPr>
          </w:p>
        </w:tc>
      </w:tr>
      <w:tr>
        <w:tblPrEx>
          <w:tblCellMar>
            <w:top w:w="0" w:type="dxa"/>
            <w:left w:w="0" w:type="dxa"/>
            <w:bottom w:w="0" w:type="dxa"/>
            <w:right w:w="0" w:type="dxa"/>
          </w:tblCellMar>
        </w:tblPrEx>
        <w:trPr>
          <w:trHeight w:val="877" w:hRule="atLeast"/>
          <w:jc w:val="center"/>
        </w:trPr>
        <w:tc>
          <w:tcPr>
            <w:tcW w:w="4950"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rPr>
              <w:t>自企业/项目成立以来解决建档立卡贫困户家庭成员或者残疾人就业且目前仍在岗的人数</w:t>
            </w:r>
          </w:p>
        </w:tc>
        <w:tc>
          <w:tcPr>
            <w:tcW w:w="0" w:type="auto"/>
            <w:gridSpan w:val="3"/>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仿宋_GB2312" w:hAnsi="仿宋_GB2312" w:eastAsia="仿宋_GB2312" w:cs="仿宋_GB2312"/>
                <w:sz w:val="22"/>
                <w:szCs w:val="22"/>
              </w:rPr>
            </w:pPr>
          </w:p>
        </w:tc>
      </w:tr>
    </w:tbl>
    <w:p>
      <w:pPr>
        <w:pStyle w:val="6"/>
        <w:widowControl/>
        <w:shd w:val="clear" w:color="auto" w:fill="FFFFFF"/>
        <w:spacing w:beforeAutospacing="0" w:afterAutospacing="0" w:line="187" w:lineRule="atLeast"/>
        <w:jc w:val="both"/>
        <w:rPr>
          <w:rFonts w:hint="eastAsia" w:asciiTheme="minorEastAsia" w:hAnsiTheme="minorEastAsia"/>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hakuyoxingshu7000"/>
    <w:panose1 w:val="00000000000000000000"/>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03677"/>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2175"/>
    <w:multiLevelType w:val="multilevel"/>
    <w:tmpl w:val="34E62175"/>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B00E7"/>
    <w:rsid w:val="000C3FB5"/>
    <w:rsid w:val="00147AB3"/>
    <w:rsid w:val="001D27F6"/>
    <w:rsid w:val="00253D51"/>
    <w:rsid w:val="00263CE7"/>
    <w:rsid w:val="00332C56"/>
    <w:rsid w:val="003559F8"/>
    <w:rsid w:val="003D6830"/>
    <w:rsid w:val="004104D0"/>
    <w:rsid w:val="004165CF"/>
    <w:rsid w:val="00465942"/>
    <w:rsid w:val="0048552F"/>
    <w:rsid w:val="00535E91"/>
    <w:rsid w:val="006E2355"/>
    <w:rsid w:val="0071642D"/>
    <w:rsid w:val="00760BD6"/>
    <w:rsid w:val="007A5570"/>
    <w:rsid w:val="00890A82"/>
    <w:rsid w:val="00937E03"/>
    <w:rsid w:val="00995132"/>
    <w:rsid w:val="00A519AD"/>
    <w:rsid w:val="00AB2EA1"/>
    <w:rsid w:val="00AC0778"/>
    <w:rsid w:val="00B874FF"/>
    <w:rsid w:val="00C67E11"/>
    <w:rsid w:val="00D30D9F"/>
    <w:rsid w:val="00EB00E7"/>
    <w:rsid w:val="00FE58E8"/>
    <w:rsid w:val="03964770"/>
    <w:rsid w:val="36C155DA"/>
    <w:rsid w:val="372B764B"/>
    <w:rsid w:val="3B413744"/>
    <w:rsid w:val="5E6E556C"/>
    <w:rsid w:val="66430CAA"/>
    <w:rsid w:val="6B981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9"/>
    <w:qFormat/>
    <w:uiPriority w:val="9"/>
    <w:pPr>
      <w:keepNext/>
      <w:keepLines/>
      <w:spacing w:before="340" w:after="330" w:line="578" w:lineRule="atLeast"/>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标题 1 Char"/>
    <w:basedOn w:val="8"/>
    <w:link w:val="3"/>
    <w:qFormat/>
    <w:uiPriority w:val="9"/>
    <w:rPr>
      <w:b/>
      <w:bCs/>
      <w:kern w:val="44"/>
      <w:sz w:val="44"/>
      <w:szCs w:val="44"/>
    </w:rPr>
  </w:style>
  <w:style w:type="paragraph" w:styleId="10">
    <w:name w:val="List Paragraph"/>
    <w:basedOn w:val="1"/>
    <w:qFormat/>
    <w:uiPriority w:val="34"/>
    <w:pPr>
      <w:ind w:firstLine="420" w:firstLineChars="200"/>
    </w:pPr>
  </w:style>
  <w:style w:type="character" w:customStyle="1" w:styleId="11">
    <w:name w:val="font61"/>
    <w:basedOn w:val="8"/>
    <w:qFormat/>
    <w:uiPriority w:val="0"/>
    <w:rPr>
      <w:rFonts w:hint="eastAsia" w:ascii="仿宋" w:hAnsi="仿宋" w:eastAsia="仿宋" w:cs="仿宋"/>
      <w:b/>
      <w:color w:val="000000"/>
      <w:sz w:val="22"/>
      <w:szCs w:val="22"/>
      <w:u w:val="none"/>
    </w:rPr>
  </w:style>
  <w:style w:type="character" w:customStyle="1" w:styleId="12">
    <w:name w:val="font41"/>
    <w:basedOn w:val="8"/>
    <w:qFormat/>
    <w:uiPriority w:val="0"/>
    <w:rPr>
      <w:rFonts w:hint="eastAsia" w:ascii="宋体" w:hAnsi="宋体" w:eastAsia="宋体" w:cs="宋体"/>
      <w:b/>
      <w:color w:val="000000"/>
      <w:sz w:val="22"/>
      <w:szCs w:val="22"/>
      <w:u w:val="none"/>
    </w:rPr>
  </w:style>
  <w:style w:type="character" w:customStyle="1" w:styleId="13">
    <w:name w:val="font31"/>
    <w:basedOn w:val="8"/>
    <w:qFormat/>
    <w:uiPriority w:val="0"/>
    <w:rPr>
      <w:rFonts w:hint="eastAsia" w:ascii="华文仿宋" w:hAnsi="华文仿宋" w:eastAsia="华文仿宋" w:cs="华文仿宋"/>
      <w:color w:val="000000"/>
      <w:sz w:val="22"/>
      <w:szCs w:val="22"/>
      <w:u w:val="none"/>
    </w:rPr>
  </w:style>
  <w:style w:type="character" w:customStyle="1" w:styleId="14">
    <w:name w:val="font21"/>
    <w:basedOn w:val="8"/>
    <w:qFormat/>
    <w:uiPriority w:val="0"/>
    <w:rPr>
      <w:rFonts w:hint="eastAsia" w:ascii="仿宋" w:hAnsi="仿宋" w:eastAsia="仿宋" w:cs="仿宋"/>
      <w:color w:val="000000"/>
      <w:sz w:val="22"/>
      <w:szCs w:val="22"/>
      <w:u w:val="none"/>
    </w:rPr>
  </w:style>
  <w:style w:type="character" w:customStyle="1" w:styleId="15">
    <w:name w:val="页眉 Char"/>
    <w:basedOn w:val="8"/>
    <w:link w:val="5"/>
    <w:semiHidden/>
    <w:qFormat/>
    <w:uiPriority w:val="99"/>
    <w:rPr>
      <w:sz w:val="18"/>
      <w:szCs w:val="18"/>
    </w:rPr>
  </w:style>
  <w:style w:type="character" w:customStyle="1" w:styleId="16">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469</Words>
  <Characters>2676</Characters>
  <Lines>22</Lines>
  <Paragraphs>6</Paragraphs>
  <TotalTime>0</TotalTime>
  <ScaleCrop>false</ScaleCrop>
  <LinksUpToDate>false</LinksUpToDate>
  <CharactersWithSpaces>3139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2020-05-11T01:35:00Z</dcterms:created>
  <dc:creator>Administrator</dc:creator>
  <cp:lastModifiedBy>翼~</cp:lastModifiedBy>
  <dcterms:modified xsi:type="dcterms:W3CDTF">2020-05-19T08:46:36Z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