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铜仁市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新型冠状病毒感染的肺炎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指定发热门诊名单</w:t>
      </w:r>
    </w:p>
    <w:tbl>
      <w:tblPr>
        <w:tblStyle w:val="2"/>
        <w:tblW w:w="885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2345"/>
        <w:gridCol w:w="4014"/>
        <w:gridCol w:w="18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医疗机构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设置地点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铜仁市人民医院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铜仁市碧江区川硐镇教育园区桃园大道120号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0856-8169701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铜仁市第二人民医院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铜仁市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碧江区解放路155号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15688033605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铜仁市碧江区中医医院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铜仁市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碧江区河西街道新华村八里岗洞冲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（新院区）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0856-5286888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铜仁市万山区人民医院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铜仁市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万山区谢桥莲花大道192号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0856-5267120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松桃苗族自治县人民医院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松桃苗族自治县蓼皋镇公园路16号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0856-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2830733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玉屏侗族自治县人民医院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玉屏侗族自治县平溪街道康华花园（玉屏县妇幼保健院院区）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0856-3374269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江口县人民医院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江口县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双江街道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杨澜桥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0856-6621872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石阡县人民医院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石阡县汤山街道万寿社区城北小区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0856-7623169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土家族苗族自治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县人民医院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印江土家族苗族自治县龙津街道荣昌街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0856-6225515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思南县人民医院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思南县经济开发区产业园区常熟大道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0856-8961329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德江县民族中医院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德江县城南新区城南大道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0856-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7656666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沿河土家族自治县人民医院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沿河土家族自治县和平街道枫香村曾子组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0856-8227997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原公布的铜仁市妇幼保健院、松桃苗族自治县民族中医院、玉屏侗族自治县中医院、江口县中医医院、石阡县中医医院、印江土家族苗族自治县中医院、思南县民族中医院、德江县人民医院只设预检分诊点。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91724"/>
    <w:rsid w:val="03664C19"/>
    <w:rsid w:val="1E026FBB"/>
    <w:rsid w:val="21391724"/>
    <w:rsid w:val="23B96D6E"/>
    <w:rsid w:val="5E923D49"/>
    <w:rsid w:val="668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2020-02-07T02:03:00Z</dcterms:created>
  <dc:creator>杨胜忠</dc:creator>
  <cp:lastModifiedBy>刘小璠</cp:lastModifiedBy>
  <cp:lastPrinted>2020-02-07T03:39:00Z</cp:lastPrinted>
  <dcterms:modified xsi:type="dcterms:W3CDTF">2020-02-10T00:57:45Z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