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ascii="黑体" w:hAnsi="黑体" w:eastAsia="黑体" w:cs="Arial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铜仁市大数据发展管理局2019年公开遴选事业工作人员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ascii="黑体" w:hAnsi="黑体" w:eastAsia="黑体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综合成绩和列入考察情况名单</w:t>
      </w:r>
      <w:bookmarkStart w:id="0" w:name="_GoBack"/>
      <w:bookmarkEnd w:id="0"/>
    </w:p>
    <w:tbl>
      <w:tblPr>
        <w:tblStyle w:val="3"/>
        <w:tblW w:w="13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110"/>
        <w:gridCol w:w="1897"/>
        <w:gridCol w:w="1172"/>
        <w:gridCol w:w="1255"/>
        <w:gridCol w:w="1089"/>
        <w:gridCol w:w="1301"/>
        <w:gridCol w:w="1237"/>
        <w:gridCol w:w="1261"/>
        <w:gridCol w:w="889"/>
        <w:gridCol w:w="11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面试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抽签号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折算成绩（50%）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面试成绩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折算成绩（50%）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综合得分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排名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是否列入考察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01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杨胜明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20190907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1006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80.33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40.165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75.67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37.835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78.00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列入考察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舒晨智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20190907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1007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79.67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39.835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82.84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列入考察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冉茂江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20190907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1003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77.33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38.665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37.50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76.17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02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江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20190907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2002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85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42.50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85.67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42.835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85.34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列入考察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李蔹育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20190907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2001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84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42.00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81.00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40.50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82.50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列入考察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超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20190907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2006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68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34.00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78.67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39.335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73.34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03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飘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2019090703028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81.33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40.665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74.67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37.335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列入考察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琇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2019090703014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80.17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40.085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69.00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34.50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74.59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>靖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2019090703040 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  <w:t xml:space="preserve">80.00 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40.00 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38.00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列入考察</w:t>
            </w: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27F45"/>
    <w:rsid w:val="1C227F45"/>
    <w:rsid w:val="37B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2019-10-14T09:31:00Z</dcterms:created>
  <dc:creator>狂奔的蚂蚁</dc:creator>
  <cp:lastModifiedBy>狂奔的蚂蚁</cp:lastModifiedBy>
  <dcterms:modified xsi:type="dcterms:W3CDTF">2019-10-14T09:32:18Z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